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204" w:rsidRPr="00132CEE" w:rsidRDefault="00956676">
      <w:pPr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F94573">
        <w:rPr>
          <w:b/>
          <w:sz w:val="28"/>
          <w:szCs w:val="28"/>
        </w:rPr>
        <w:t>6</w:t>
      </w:r>
      <w:r>
        <w:rPr>
          <w:rFonts w:hint="eastAsia"/>
          <w:b/>
          <w:sz w:val="28"/>
          <w:szCs w:val="28"/>
        </w:rPr>
        <w:t>學年度</w:t>
      </w:r>
      <w:r>
        <w:rPr>
          <w:rFonts w:hint="eastAsia"/>
          <w:b/>
          <w:sz w:val="28"/>
          <w:szCs w:val="28"/>
        </w:rPr>
        <w:t>(</w:t>
      </w:r>
      <w:r w:rsidR="008A3F8E" w:rsidRPr="00132CEE">
        <w:rPr>
          <w:rFonts w:hint="eastAsia"/>
          <w:b/>
          <w:sz w:val="28"/>
          <w:szCs w:val="28"/>
        </w:rPr>
        <w:t>201</w:t>
      </w:r>
      <w:r w:rsidR="00F94573">
        <w:rPr>
          <w:b/>
          <w:sz w:val="28"/>
          <w:szCs w:val="28"/>
        </w:rPr>
        <w:t>8</w:t>
      </w:r>
      <w:r w:rsidR="008A3F8E" w:rsidRPr="00132CEE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)</w:t>
      </w:r>
      <w:r w:rsidR="008A3F8E" w:rsidRPr="00132CEE">
        <w:rPr>
          <w:rFonts w:hint="eastAsia"/>
          <w:b/>
          <w:sz w:val="28"/>
          <w:szCs w:val="28"/>
        </w:rPr>
        <w:t>訂購資料庫清單，歡迎讀者多加利用</w:t>
      </w:r>
      <w:r w:rsidR="008A3F8E" w:rsidRPr="00132CEE">
        <w:rPr>
          <w:rFonts w:hint="eastAsia"/>
          <w:b/>
          <w:sz w:val="28"/>
          <w:szCs w:val="28"/>
        </w:rPr>
        <w:t>~</w:t>
      </w:r>
    </w:p>
    <w:p w:rsidR="003928AD" w:rsidRDefault="003928AD"/>
    <w:p w:rsidR="003928AD" w:rsidRPr="003928AD" w:rsidRDefault="003928AD">
      <w:pPr>
        <w:rPr>
          <w:b/>
          <w:u w:val="single"/>
        </w:rPr>
      </w:pPr>
      <w:r w:rsidRPr="003928AD">
        <w:rPr>
          <w:rFonts w:hint="eastAsia"/>
          <w:b/>
          <w:u w:val="single"/>
        </w:rPr>
        <w:t>外文資料庫</w:t>
      </w:r>
    </w:p>
    <w:tbl>
      <w:tblPr>
        <w:tblStyle w:val="a8"/>
        <w:tblW w:w="767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670"/>
      </w:tblGrid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EB6413" w:rsidRDefault="004A543C" w:rsidP="004A543C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 w:hint="eastAsia"/>
                <w:kern w:val="0"/>
                <w:sz w:val="22"/>
              </w:rPr>
              <w:t>CINAHL Complete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EB6413" w:rsidRDefault="005168EC" w:rsidP="00F94573">
            <w:pPr>
              <w:widowControl/>
              <w:jc w:val="both"/>
              <w:rPr>
                <w:rFonts w:ascii="Arial" w:eastAsia="新細明體" w:hAnsi="Arial" w:cs="Arial"/>
                <w:kern w:val="0"/>
                <w:sz w:val="22"/>
              </w:rPr>
            </w:pPr>
            <w:r w:rsidRPr="005168EC">
              <w:rPr>
                <w:rFonts w:ascii="Arial" w:eastAsia="新細明體" w:hAnsi="Arial" w:cs="Arial"/>
                <w:kern w:val="0"/>
                <w:sz w:val="22"/>
              </w:rPr>
              <w:t>Eikon with Datastream for Office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EB6413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DDC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數位論文典藏聯盟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EBSCO-Academic Search Premier(ASP)</w:t>
            </w:r>
          </w:p>
          <w:p w:rsidR="005168EC" w:rsidRPr="005168EC" w:rsidRDefault="005168EC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EBSCO-</w:t>
            </w:r>
            <w:r w:rsidRPr="005168EC">
              <w:rPr>
                <w:rFonts w:ascii="Arial" w:eastAsia="新細明體" w:hAnsi="Arial" w:cs="Arial"/>
                <w:kern w:val="0"/>
                <w:sz w:val="22"/>
              </w:rPr>
              <w:t xml:space="preserve">Business Source Premier 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(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>B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SP</w:t>
            </w:r>
            <w:r w:rsidRPr="005168EC">
              <w:rPr>
                <w:rFonts w:ascii="Arial" w:eastAsia="新細明體" w:hAnsi="Arial" w:cs="Arial" w:hint="eastAsia"/>
                <w:kern w:val="0"/>
                <w:sz w:val="22"/>
              </w:rPr>
              <w:t>)</w:t>
            </w:r>
          </w:p>
        </w:tc>
      </w:tr>
      <w:tr w:rsidR="004A543C" w:rsidRPr="003928AD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EB6413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EBSCOhost-Communication &amp; Mass Media Complete(CMMC)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4A543C" w:rsidP="005168EC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EBSCOHost-Medline Complete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EB6413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EBSCOHost-MLA International Bibliography(MLA)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EB6413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EB6413">
              <w:rPr>
                <w:rFonts w:ascii="Arial" w:eastAsia="新細明體" w:hAnsi="Arial" w:cs="Arial"/>
                <w:kern w:val="0"/>
                <w:sz w:val="22"/>
              </w:rPr>
              <w:t>Endnote</w:t>
            </w:r>
            <w:r w:rsidRPr="00EB6413">
              <w:rPr>
                <w:rFonts w:ascii="Arial" w:eastAsia="新細明體" w:hAnsi="Arial" w:cs="Arial" w:hint="eastAsia"/>
                <w:kern w:val="0"/>
                <w:sz w:val="22"/>
              </w:rPr>
              <w:t>書目管理軟體</w:t>
            </w:r>
            <w:r w:rsidRPr="00EB6413">
              <w:rPr>
                <w:rFonts w:ascii="Arial" w:eastAsia="新細明體" w:hAnsi="Arial" w:cs="Arial"/>
                <w:kern w:val="0"/>
                <w:sz w:val="22"/>
              </w:rPr>
              <w:t> 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4A543C" w:rsidP="00EB641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Compendex</w:t>
            </w:r>
            <w:r w:rsidR="00ED067C" w:rsidRPr="004A543C">
              <w:rPr>
                <w:rFonts w:ascii="Arial" w:eastAsia="新細明體" w:hAnsi="Arial" w:cs="Arial"/>
                <w:kern w:val="0"/>
                <w:sz w:val="22"/>
              </w:rPr>
              <w:t xml:space="preserve"> </w:t>
            </w:r>
            <w:r w:rsidR="00ED067C">
              <w:rPr>
                <w:rFonts w:ascii="Arial" w:eastAsia="新細明體" w:hAnsi="Arial" w:cs="Arial"/>
                <w:kern w:val="0"/>
                <w:sz w:val="22"/>
              </w:rPr>
              <w:t xml:space="preserve">2 on </w:t>
            </w:r>
            <w:r w:rsidR="00ED067C" w:rsidRPr="004A543C">
              <w:rPr>
                <w:rFonts w:ascii="Arial" w:eastAsia="新細明體" w:hAnsi="Arial" w:cs="Arial"/>
                <w:kern w:val="0"/>
                <w:sz w:val="22"/>
              </w:rPr>
              <w:t>Engineering Village-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4A543C" w:rsidP="00D4773F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IEEE/IET Electronic Library(IEL) Online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5168EC" w:rsidP="005168EC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5168EC">
              <w:rPr>
                <w:rFonts w:ascii="Arial" w:eastAsia="新細明體" w:hAnsi="Arial" w:cs="Arial"/>
                <w:kern w:val="0"/>
                <w:sz w:val="22"/>
              </w:rPr>
              <w:t xml:space="preserve">InCites Journal Citation Reports 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4A543C" w:rsidP="00D4773F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JSTOR-I, II, III, IV, VII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4A543C" w:rsidP="00D4773F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P</w:t>
            </w: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>ro</w:t>
            </w:r>
            <w:r w:rsidRPr="004A543C">
              <w:rPr>
                <w:rFonts w:ascii="Arial" w:eastAsia="新細明體" w:hAnsi="Arial" w:cs="Arial"/>
                <w:kern w:val="0"/>
                <w:sz w:val="22"/>
              </w:rPr>
              <w:t>Q</w:t>
            </w: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>uest</w:t>
            </w:r>
            <w:r w:rsidRPr="004A543C">
              <w:rPr>
                <w:rFonts w:ascii="Arial" w:eastAsia="新細明體" w:hAnsi="Arial" w:cs="Arial"/>
                <w:kern w:val="0"/>
                <w:sz w:val="22"/>
              </w:rPr>
              <w:t xml:space="preserve"> Central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4A543C" w:rsidP="00D4773F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Vogue</w:t>
            </w:r>
            <w:r w:rsidR="005168EC">
              <w:rPr>
                <w:rFonts w:ascii="Arial" w:eastAsia="新細明體" w:hAnsi="Arial" w:cs="Arial" w:hint="eastAsia"/>
                <w:kern w:val="0"/>
                <w:sz w:val="22"/>
              </w:rPr>
              <w:t xml:space="preserve"> A</w:t>
            </w:r>
            <w:r w:rsidR="005168EC">
              <w:rPr>
                <w:rFonts w:ascii="Arial" w:eastAsia="新細明體" w:hAnsi="Arial" w:cs="Arial"/>
                <w:kern w:val="0"/>
                <w:sz w:val="22"/>
              </w:rPr>
              <w:t>rchive</w:t>
            </w:r>
          </w:p>
        </w:tc>
      </w:tr>
      <w:tr w:rsidR="004A543C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4A543C" w:rsidRPr="004A543C" w:rsidRDefault="004A543C" w:rsidP="005168EC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 xml:space="preserve">Turnitin </w:t>
            </w:r>
            <w:r w:rsidRPr="004A543C">
              <w:rPr>
                <w:rFonts w:ascii="Arial" w:eastAsia="新細明體" w:hAnsi="Arial" w:cs="Arial" w:hint="eastAsia"/>
                <w:kern w:val="0"/>
                <w:sz w:val="22"/>
              </w:rPr>
              <w:t>論文原創性比對系統</w:t>
            </w: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D4773F" w:rsidRDefault="005168EC" w:rsidP="00D4773F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4A543C">
              <w:rPr>
                <w:rFonts w:ascii="Arial" w:eastAsia="新細明體" w:hAnsi="Arial" w:cs="Arial"/>
                <w:kern w:val="0"/>
                <w:sz w:val="22"/>
              </w:rPr>
              <w:t>ScienceDirect OnLine</w:t>
            </w:r>
            <w:r w:rsidR="00965BDC">
              <w:rPr>
                <w:rFonts w:ascii="Arial" w:eastAsia="新細明體" w:hAnsi="Arial" w:cs="Arial"/>
                <w:kern w:val="0"/>
                <w:sz w:val="22"/>
              </w:rPr>
              <w:t>(SDOL)</w:t>
            </w:r>
          </w:p>
          <w:p w:rsidR="00EA65CE" w:rsidRDefault="00EA65CE" w:rsidP="00EA65CE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>
              <w:rPr>
                <w:rFonts w:ascii="Arial" w:eastAsia="新細明體" w:hAnsi="Arial" w:cs="Arial"/>
                <w:kern w:val="0"/>
                <w:sz w:val="22"/>
              </w:rPr>
              <w:t>Scopus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>引用文獻索引資料庫</w:t>
            </w:r>
          </w:p>
          <w:p w:rsidR="00EA65CE" w:rsidRDefault="00EA65CE" w:rsidP="00EA65CE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>
              <w:rPr>
                <w:rFonts w:ascii="Arial" w:eastAsia="新細明體" w:hAnsi="Arial" w:cs="Arial" w:hint="eastAsia"/>
                <w:kern w:val="0"/>
                <w:sz w:val="22"/>
              </w:rPr>
              <w:t>SciVal</w:t>
            </w:r>
            <w:r>
              <w:rPr>
                <w:rFonts w:ascii="Arial" w:eastAsia="新細明體" w:hAnsi="Arial" w:cs="Arial" w:hint="eastAsia"/>
                <w:kern w:val="0"/>
                <w:sz w:val="22"/>
              </w:rPr>
              <w:t>研究評估分析系統</w:t>
            </w:r>
            <w:bookmarkStart w:id="0" w:name="_GoBack"/>
            <w:bookmarkEnd w:id="0"/>
          </w:p>
          <w:p w:rsidR="00965BDC" w:rsidRDefault="00965BDC" w:rsidP="00D4773F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965BDC">
              <w:rPr>
                <w:rFonts w:ascii="Arial" w:eastAsia="新細明體" w:hAnsi="Arial" w:cs="Arial" w:hint="eastAsia"/>
                <w:kern w:val="0"/>
                <w:sz w:val="22"/>
              </w:rPr>
              <w:t>UpToDate</w:t>
            </w:r>
            <w:r w:rsidRPr="00965BDC">
              <w:rPr>
                <w:rFonts w:ascii="Arial" w:eastAsia="新細明體" w:hAnsi="Arial" w:cs="Arial" w:hint="eastAsia"/>
                <w:kern w:val="0"/>
                <w:sz w:val="22"/>
              </w:rPr>
              <w:t>實證醫學資料庫</w:t>
            </w:r>
          </w:p>
          <w:p w:rsidR="00965BDC" w:rsidRDefault="00965BDC" w:rsidP="00D4773F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965BDC">
              <w:rPr>
                <w:rFonts w:ascii="Arial" w:eastAsia="新細明體" w:hAnsi="Arial" w:cs="Arial" w:hint="eastAsia"/>
                <w:kern w:val="0"/>
                <w:sz w:val="22"/>
              </w:rPr>
              <w:t>DynaMed</w:t>
            </w:r>
            <w:r w:rsidRPr="00965BDC">
              <w:rPr>
                <w:rFonts w:ascii="Arial" w:eastAsia="新細明體" w:hAnsi="Arial" w:cs="Arial" w:hint="eastAsia"/>
                <w:kern w:val="0"/>
                <w:sz w:val="22"/>
              </w:rPr>
              <w:t>臨床實證醫學參考資源資料庫</w:t>
            </w:r>
          </w:p>
          <w:p w:rsidR="005168EC" w:rsidRPr="008A3F8E" w:rsidRDefault="005168EC" w:rsidP="00D4773F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D4773F" w:rsidRPr="008A3F8E" w:rsidRDefault="00D4773F" w:rsidP="00D4773F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928AD">
              <w:rPr>
                <w:rFonts w:hint="eastAsia"/>
                <w:b/>
                <w:u w:val="single"/>
              </w:rPr>
              <w:t>中文資料庫</w:t>
            </w:r>
          </w:p>
        </w:tc>
      </w:tr>
      <w:tr w:rsidR="00D4773F" w:rsidRPr="003928AD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D4773F" w:rsidRPr="002F55AD" w:rsidRDefault="00D4773F" w:rsidP="00D4773F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CEPS</w:t>
            </w: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中文電子期刊資料庫</w:t>
            </w:r>
          </w:p>
        </w:tc>
      </w:tr>
      <w:tr w:rsidR="00D4773F" w:rsidRPr="003928AD" w:rsidTr="006C1014">
        <w:trPr>
          <w:trHeight w:val="57"/>
        </w:trPr>
        <w:tc>
          <w:tcPr>
            <w:tcW w:w="7670" w:type="dxa"/>
            <w:shd w:val="clear" w:color="auto" w:fill="FFFFFF" w:themeFill="background1"/>
          </w:tcPr>
          <w:p w:rsidR="00D4773F" w:rsidRPr="002F55AD" w:rsidRDefault="00D4773F" w:rsidP="00D4773F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Webpat</w:t>
            </w: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全球專利資訊網</w:t>
            </w: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D4773F" w:rsidRPr="002F55AD" w:rsidRDefault="00D4773F" w:rsidP="00D4773F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r w:rsidRPr="002F55AD">
              <w:rPr>
                <w:rFonts w:ascii="細明體" w:eastAsia="細明體" w:hAnsi="細明體" w:cs="新細明體" w:hint="eastAsia"/>
                <w:kern w:val="0"/>
                <w:szCs w:val="24"/>
              </w:rPr>
              <w:t>中國期刊全文資料庫</w:t>
            </w:r>
            <w:r w:rsidR="00F94573">
              <w:rPr>
                <w:rFonts w:ascii="細明體" w:eastAsia="細明體" w:hAnsi="細明體" w:cs="新細明體" w:hint="eastAsia"/>
                <w:kern w:val="0"/>
                <w:szCs w:val="24"/>
              </w:rPr>
              <w:t>(</w:t>
            </w:r>
            <w:r w:rsidR="00F94573" w:rsidRPr="00F653EA">
              <w:rPr>
                <w:rFonts w:ascii="細明體" w:eastAsia="細明體" w:hAnsi="細明體" w:cs="新細明體" w:hint="eastAsia"/>
                <w:kern w:val="0"/>
                <w:szCs w:val="24"/>
              </w:rPr>
              <w:t>醫藥衛生/文史哲/教育與社會科學綜合)</w:t>
            </w: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D4773F" w:rsidRPr="002F55AD" w:rsidRDefault="00D4773F" w:rsidP="00D4773F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月旦法學知識庫</w:t>
            </w:r>
            <w:r w:rsidRPr="002F55AD">
              <w:rPr>
                <w:rFonts w:ascii="Arial" w:eastAsia="新細明體" w:hAnsi="Arial" w:cs="Arial"/>
                <w:kern w:val="0"/>
                <w:szCs w:val="24"/>
              </w:rPr>
              <w:t> </w:t>
            </w: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D4773F" w:rsidRPr="002F55AD" w:rsidRDefault="00D4773F" w:rsidP="00D4773F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台灣經濟新報</w:t>
            </w:r>
            <w:r w:rsidRPr="002F55AD">
              <w:rPr>
                <w:rFonts w:ascii="Arial" w:eastAsia="新細明體" w:hAnsi="Arial" w:cs="Arial"/>
                <w:kern w:val="0"/>
                <w:szCs w:val="24"/>
              </w:rPr>
              <w:t>TEJ</w:t>
            </w:r>
            <w:r w:rsidRPr="002F55AD">
              <w:rPr>
                <w:rFonts w:ascii="細明體" w:eastAsia="細明體" w:hAnsi="細明體" w:cs="Arial" w:hint="eastAsia"/>
                <w:kern w:val="0"/>
                <w:szCs w:val="24"/>
              </w:rPr>
              <w:t>資</w:t>
            </w:r>
            <w:r w:rsidRPr="002F55AD">
              <w:rPr>
                <w:rFonts w:ascii="細明體" w:eastAsia="細明體" w:hAnsi="細明體" w:cs="新細明體" w:hint="eastAsia"/>
                <w:kern w:val="0"/>
                <w:szCs w:val="24"/>
              </w:rPr>
              <w:t>料庫</w:t>
            </w:r>
            <w:r w:rsidR="002F55AD" w:rsidRPr="002F55AD">
              <w:rPr>
                <w:rFonts w:ascii="細明體" w:eastAsia="細明體" w:hAnsi="細明體" w:cs="新細明體" w:hint="eastAsia"/>
                <w:kern w:val="0"/>
                <w:szCs w:val="24"/>
              </w:rPr>
              <w:t>(台灣購併活動研究模組)</w:t>
            </w: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D4773F" w:rsidRPr="002F55AD" w:rsidRDefault="002F55AD" w:rsidP="002F55AD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r w:rsidRPr="002F55AD">
              <w:rPr>
                <w:rFonts w:ascii="細明體" w:eastAsia="細明體" w:hAnsi="細明體" w:cs="新細明體" w:hint="eastAsia"/>
                <w:kern w:val="0"/>
                <w:szCs w:val="24"/>
              </w:rPr>
              <w:t>ImageDJ雲端文創資源庫</w:t>
            </w:r>
            <w:r>
              <w:rPr>
                <w:rFonts w:ascii="細明體" w:eastAsia="細明體" w:hAnsi="細明體" w:cs="新細明體" w:hint="eastAsia"/>
                <w:kern w:val="0"/>
                <w:szCs w:val="24"/>
              </w:rPr>
              <w:t>(原</w:t>
            </w:r>
            <w:r w:rsidR="00D4773F" w:rsidRPr="002F55AD">
              <w:rPr>
                <w:rFonts w:ascii="細明體" w:eastAsia="細明體" w:hAnsi="細明體" w:cs="新細明體" w:hint="eastAsia"/>
                <w:kern w:val="0"/>
                <w:szCs w:val="24"/>
              </w:rPr>
              <w:t>典匠資訊雲端圖庫</w:t>
            </w:r>
            <w:r>
              <w:rPr>
                <w:rFonts w:ascii="細明體" w:eastAsia="細明體" w:hAnsi="細明體" w:cs="新細明體" w:hint="eastAsia"/>
                <w:kern w:val="0"/>
                <w:szCs w:val="24"/>
              </w:rPr>
              <w:t>)</w:t>
            </w: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D4773F" w:rsidRPr="002F55AD" w:rsidRDefault="00D4773F" w:rsidP="00D4773F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</w:p>
        </w:tc>
      </w:tr>
      <w:tr w:rsidR="00D4773F" w:rsidRPr="008A3F8E" w:rsidTr="006C1014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D4773F" w:rsidRPr="002F55AD" w:rsidRDefault="00F94573" w:rsidP="00D4773F">
            <w:pPr>
              <w:widowControl/>
              <w:rPr>
                <w:rFonts w:ascii="Arial" w:eastAsia="新細明體" w:hAnsi="Arial" w:cs="Arial"/>
                <w:kern w:val="0"/>
                <w:szCs w:val="24"/>
              </w:rPr>
            </w:pP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原版報紙資料庫</w:t>
            </w:r>
            <w:r>
              <w:rPr>
                <w:rFonts w:ascii="Arial" w:eastAsia="新細明體" w:hAnsi="Arial" w:cs="Arial" w:hint="eastAsia"/>
                <w:kern w:val="0"/>
                <w:szCs w:val="24"/>
              </w:rPr>
              <w:t>(</w:t>
            </w:r>
            <w:r>
              <w:rPr>
                <w:rFonts w:ascii="Arial" w:eastAsia="新細明體" w:hAnsi="Arial" w:cs="Arial" w:hint="eastAsia"/>
                <w:kern w:val="0"/>
                <w:szCs w:val="24"/>
              </w:rPr>
              <w:t>原</w:t>
            </w:r>
            <w:r w:rsidR="00D4773F" w:rsidRPr="002F55AD">
              <w:rPr>
                <w:rFonts w:ascii="Arial" w:eastAsia="新細明體" w:hAnsi="Arial" w:cs="Arial"/>
                <w:kern w:val="0"/>
                <w:szCs w:val="24"/>
              </w:rPr>
              <w:t>聯合知識庫</w:t>
            </w:r>
            <w:r>
              <w:rPr>
                <w:rFonts w:ascii="Arial" w:eastAsia="新細明體" w:hAnsi="Arial" w:cs="Arial" w:hint="eastAsia"/>
                <w:kern w:val="0"/>
                <w:szCs w:val="24"/>
              </w:rPr>
              <w:t>)</w:t>
            </w:r>
          </w:p>
        </w:tc>
      </w:tr>
    </w:tbl>
    <w:p w:rsidR="008A3F8E" w:rsidRDefault="008A3F8E"/>
    <w:p w:rsidR="003928AD" w:rsidRPr="003928AD" w:rsidRDefault="003928AD">
      <w:pPr>
        <w:rPr>
          <w:b/>
          <w:u w:val="single"/>
        </w:rPr>
      </w:pPr>
      <w:r w:rsidRPr="003928AD">
        <w:rPr>
          <w:rFonts w:hint="eastAsia"/>
          <w:b/>
          <w:u w:val="single"/>
        </w:rPr>
        <w:t>停訂資料庫</w:t>
      </w:r>
    </w:p>
    <w:tbl>
      <w:tblPr>
        <w:tblStyle w:val="a8"/>
        <w:tblW w:w="767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7670"/>
      </w:tblGrid>
      <w:tr w:rsidR="00F914AE" w:rsidRPr="008A3F8E" w:rsidTr="006C1014">
        <w:trPr>
          <w:trHeight w:val="57"/>
        </w:trPr>
        <w:tc>
          <w:tcPr>
            <w:tcW w:w="7670" w:type="dxa"/>
            <w:hideMark/>
          </w:tcPr>
          <w:p w:rsidR="00F94573" w:rsidRDefault="00F94573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F94573">
              <w:rPr>
                <w:rFonts w:ascii="Arial" w:eastAsia="新細明體" w:hAnsi="Arial" w:cs="Arial" w:hint="eastAsia"/>
                <w:kern w:val="0"/>
                <w:sz w:val="22"/>
              </w:rPr>
              <w:t xml:space="preserve">EAI:Early American Imprints </w:t>
            </w:r>
            <w:r w:rsidRPr="00F94573">
              <w:rPr>
                <w:rFonts w:ascii="Arial" w:eastAsia="新細明體" w:hAnsi="Arial" w:cs="Arial" w:hint="eastAsia"/>
                <w:kern w:val="0"/>
                <w:sz w:val="22"/>
              </w:rPr>
              <w:t>電子書</w:t>
            </w:r>
          </w:p>
          <w:p w:rsidR="005168EC" w:rsidRPr="00EB6413" w:rsidRDefault="00F94573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F94573">
              <w:rPr>
                <w:rFonts w:ascii="Arial" w:eastAsia="新細明體" w:hAnsi="Arial" w:cs="Arial" w:hint="eastAsia"/>
                <w:kern w:val="0"/>
                <w:sz w:val="22"/>
              </w:rPr>
              <w:t>PressReader</w:t>
            </w:r>
            <w:r w:rsidRPr="00F94573">
              <w:rPr>
                <w:rFonts w:ascii="Arial" w:eastAsia="新細明體" w:hAnsi="Arial" w:cs="Arial" w:hint="eastAsia"/>
                <w:kern w:val="0"/>
                <w:sz w:val="22"/>
              </w:rPr>
              <w:t>全球性電子報紙</w:t>
            </w:r>
          </w:p>
        </w:tc>
      </w:tr>
      <w:tr w:rsidR="00F94573" w:rsidRPr="008A3F8E" w:rsidTr="006C1014">
        <w:trPr>
          <w:trHeight w:val="57"/>
        </w:trPr>
        <w:tc>
          <w:tcPr>
            <w:tcW w:w="7670" w:type="dxa"/>
          </w:tcPr>
          <w:p w:rsidR="00F94573" w:rsidRPr="003928AD" w:rsidRDefault="00F94573" w:rsidP="00F94573">
            <w:pPr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 xml:space="preserve">AISP </w:t>
            </w:r>
            <w:r w:rsidRPr="002F55AD">
              <w:rPr>
                <w:rFonts w:ascii="Arial" w:eastAsia="新細明體" w:hAnsi="Arial" w:cs="Arial" w:hint="eastAsia"/>
                <w:kern w:val="0"/>
                <w:szCs w:val="24"/>
              </w:rPr>
              <w:t>基礎資料庫組合</w:t>
            </w:r>
          </w:p>
          <w:p w:rsidR="00F94573" w:rsidRPr="00F94573" w:rsidRDefault="00F94573" w:rsidP="00F94573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  <w:r w:rsidRPr="002F55AD">
              <w:rPr>
                <w:rFonts w:ascii="Arial" w:eastAsia="新細明體" w:hAnsi="Arial" w:cs="Arial"/>
                <w:kern w:val="0"/>
                <w:szCs w:val="24"/>
              </w:rPr>
              <w:t>哈佛商業評論全球繁體中文版</w:t>
            </w:r>
          </w:p>
        </w:tc>
      </w:tr>
      <w:tr w:rsidR="00F94573" w:rsidRPr="008A3F8E" w:rsidTr="006C1014">
        <w:trPr>
          <w:trHeight w:val="57"/>
        </w:trPr>
        <w:tc>
          <w:tcPr>
            <w:tcW w:w="7670" w:type="dxa"/>
          </w:tcPr>
          <w:p w:rsidR="00F94573" w:rsidRDefault="00F94573" w:rsidP="00F94573">
            <w:pPr>
              <w:rPr>
                <w:rFonts w:ascii="Arial" w:eastAsia="新細明體" w:hAnsi="Arial" w:cs="Arial"/>
                <w:kern w:val="0"/>
                <w:szCs w:val="24"/>
              </w:rPr>
            </w:pP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中國期刊全文資料庫</w:t>
            </w: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(</w:t>
            </w:r>
            <w:r>
              <w:rPr>
                <w:rFonts w:ascii="Arial" w:eastAsia="新細明體" w:hAnsi="Arial" w:cs="Arial" w:hint="eastAsia"/>
                <w:kern w:val="0"/>
                <w:szCs w:val="24"/>
              </w:rPr>
              <w:t>農業專輯</w:t>
            </w: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)</w:t>
            </w:r>
          </w:p>
          <w:p w:rsidR="00F94573" w:rsidRPr="002F55AD" w:rsidRDefault="00F94573" w:rsidP="00F94573">
            <w:pPr>
              <w:rPr>
                <w:rFonts w:ascii="Arial" w:eastAsia="新細明體" w:hAnsi="Arial" w:cs="Arial"/>
                <w:kern w:val="0"/>
                <w:szCs w:val="24"/>
              </w:rPr>
            </w:pPr>
            <w:r>
              <w:rPr>
                <w:rFonts w:ascii="Arial" w:eastAsia="新細明體" w:hAnsi="Arial" w:cs="Arial" w:hint="eastAsia"/>
                <w:kern w:val="0"/>
                <w:szCs w:val="24"/>
              </w:rPr>
              <w:t>全文</w:t>
            </w: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報紙資料庫</w:t>
            </w: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(</w:t>
            </w: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原聯合知識庫</w:t>
            </w:r>
            <w:r w:rsidRPr="00F94573">
              <w:rPr>
                <w:rFonts w:ascii="Arial" w:eastAsia="新細明體" w:hAnsi="Arial" w:cs="Arial" w:hint="eastAsia"/>
                <w:kern w:val="0"/>
                <w:szCs w:val="24"/>
              </w:rPr>
              <w:t>)</w:t>
            </w:r>
          </w:p>
        </w:tc>
      </w:tr>
      <w:tr w:rsidR="002F55AD" w:rsidRPr="008A3F8E" w:rsidTr="000428FA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2F55AD" w:rsidRPr="002F55AD" w:rsidRDefault="002F55AD" w:rsidP="002F55AD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</w:p>
        </w:tc>
      </w:tr>
      <w:tr w:rsidR="002F55AD" w:rsidRPr="008A3F8E" w:rsidTr="000428FA">
        <w:trPr>
          <w:trHeight w:val="57"/>
        </w:trPr>
        <w:tc>
          <w:tcPr>
            <w:tcW w:w="7670" w:type="dxa"/>
            <w:shd w:val="clear" w:color="auto" w:fill="FFFFFF" w:themeFill="background1"/>
            <w:hideMark/>
          </w:tcPr>
          <w:p w:rsidR="002F55AD" w:rsidRPr="002F55AD" w:rsidRDefault="002F55AD" w:rsidP="00A17798">
            <w:pPr>
              <w:widowControl/>
              <w:rPr>
                <w:rFonts w:ascii="Arial" w:eastAsia="新細明體" w:hAnsi="Arial" w:cs="Arial"/>
                <w:kern w:val="0"/>
                <w:sz w:val="22"/>
              </w:rPr>
            </w:pPr>
          </w:p>
        </w:tc>
      </w:tr>
    </w:tbl>
    <w:p w:rsidR="00F94573" w:rsidRPr="003928AD" w:rsidRDefault="00F94573">
      <w:pPr>
        <w:rPr>
          <w:rFonts w:ascii="Arial" w:eastAsia="新細明體" w:hAnsi="Arial" w:cs="Arial"/>
          <w:kern w:val="0"/>
          <w:sz w:val="20"/>
          <w:szCs w:val="20"/>
        </w:rPr>
      </w:pPr>
    </w:p>
    <w:sectPr w:rsidR="00F94573" w:rsidRPr="003928AD" w:rsidSect="007678A8">
      <w:pgSz w:w="11906" w:h="16838"/>
      <w:pgMar w:top="709" w:right="1800" w:bottom="568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8C2" w:rsidRDefault="00A178C2" w:rsidP="00264D6C">
      <w:r>
        <w:separator/>
      </w:r>
    </w:p>
  </w:endnote>
  <w:endnote w:type="continuationSeparator" w:id="0">
    <w:p w:rsidR="00A178C2" w:rsidRDefault="00A178C2" w:rsidP="0026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8C2" w:rsidRDefault="00A178C2" w:rsidP="00264D6C">
      <w:r>
        <w:separator/>
      </w:r>
    </w:p>
  </w:footnote>
  <w:footnote w:type="continuationSeparator" w:id="0">
    <w:p w:rsidR="00A178C2" w:rsidRDefault="00A178C2" w:rsidP="00264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F8E"/>
    <w:rsid w:val="000426C2"/>
    <w:rsid w:val="00132CEE"/>
    <w:rsid w:val="001B7090"/>
    <w:rsid w:val="00244204"/>
    <w:rsid w:val="00264D6C"/>
    <w:rsid w:val="002F55AD"/>
    <w:rsid w:val="003434D2"/>
    <w:rsid w:val="003928AD"/>
    <w:rsid w:val="00450AAA"/>
    <w:rsid w:val="00495F02"/>
    <w:rsid w:val="004A543C"/>
    <w:rsid w:val="005168EC"/>
    <w:rsid w:val="005B379A"/>
    <w:rsid w:val="006258FD"/>
    <w:rsid w:val="006C1014"/>
    <w:rsid w:val="007678A8"/>
    <w:rsid w:val="008316F0"/>
    <w:rsid w:val="008A3F8E"/>
    <w:rsid w:val="00956676"/>
    <w:rsid w:val="00965BDC"/>
    <w:rsid w:val="00986CE9"/>
    <w:rsid w:val="009C0364"/>
    <w:rsid w:val="009E3BED"/>
    <w:rsid w:val="00A17798"/>
    <w:rsid w:val="00A178C2"/>
    <w:rsid w:val="00A537B2"/>
    <w:rsid w:val="00A53E6C"/>
    <w:rsid w:val="00A64DB6"/>
    <w:rsid w:val="00A66706"/>
    <w:rsid w:val="00BB550A"/>
    <w:rsid w:val="00BF6F07"/>
    <w:rsid w:val="00C272A4"/>
    <w:rsid w:val="00D4773F"/>
    <w:rsid w:val="00D77E3C"/>
    <w:rsid w:val="00DD1885"/>
    <w:rsid w:val="00E65BA8"/>
    <w:rsid w:val="00E761EA"/>
    <w:rsid w:val="00E83007"/>
    <w:rsid w:val="00EA65CE"/>
    <w:rsid w:val="00EB6413"/>
    <w:rsid w:val="00EC1AF7"/>
    <w:rsid w:val="00ED067C"/>
    <w:rsid w:val="00F631A3"/>
    <w:rsid w:val="00F914AE"/>
    <w:rsid w:val="00F94573"/>
    <w:rsid w:val="00F9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D66120-588F-41C0-9649-71C5E55DB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0364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3928AD"/>
    <w:rPr>
      <w:rFonts w:ascii="Arial" w:hAnsi="Arial" w:cs="Arial" w:hint="default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64D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64D6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64D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64D6C"/>
    <w:rPr>
      <w:sz w:val="20"/>
      <w:szCs w:val="20"/>
    </w:rPr>
  </w:style>
  <w:style w:type="table" w:styleId="a8">
    <w:name w:val="Table Grid"/>
    <w:basedOn w:val="a1"/>
    <w:uiPriority w:val="59"/>
    <w:rsid w:val="00F91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B11BC-0CA4-4885-A8A9-53118DFF0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131</Words>
  <Characters>752</Characters>
  <Application>Microsoft Office Word</Application>
  <DocSecurity>0</DocSecurity>
  <Lines>6</Lines>
  <Paragraphs>1</Paragraphs>
  <ScaleCrop>false</ScaleCrop>
  <Company>ASIA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feilan</dc:creator>
  <cp:keywords/>
  <dc:description/>
  <cp:lastModifiedBy>feilan</cp:lastModifiedBy>
  <cp:revision>33</cp:revision>
  <cp:lastPrinted>2017-08-20T16:28:00Z</cp:lastPrinted>
  <dcterms:created xsi:type="dcterms:W3CDTF">2014-01-02T06:10:00Z</dcterms:created>
  <dcterms:modified xsi:type="dcterms:W3CDTF">2018-01-17T00:18:00Z</dcterms:modified>
</cp:coreProperties>
</file>